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9787" w14:textId="40BB0617" w:rsidR="002304A7" w:rsidRDefault="002304A7" w:rsidP="00E15C3C">
      <w:pPr>
        <w:jc w:val="center"/>
        <w:outlineLvl w:val="0"/>
        <w:rPr>
          <w:rFonts w:ascii="Arial" w:hAnsi="Arial" w:cs="Arial"/>
          <w:sz w:val="20"/>
          <w:szCs w:val="20"/>
          <w:u w:val="single" w:color="FF0000"/>
          <w:lang w:val="en-US"/>
        </w:rPr>
      </w:pPr>
      <w:r w:rsidRPr="00E15C3C">
        <w:rPr>
          <w:rFonts w:ascii="Arial" w:hAnsi="Arial" w:cs="Arial"/>
          <w:sz w:val="20"/>
          <w:szCs w:val="20"/>
          <w:u w:val="single" w:color="FF0000"/>
          <w:lang w:val="en-US"/>
        </w:rPr>
        <w:t>(Your Company Logo)</w:t>
      </w:r>
    </w:p>
    <w:p w14:paraId="61E587D4" w14:textId="77777777" w:rsidR="00E15C3C" w:rsidRPr="00E15C3C" w:rsidRDefault="00E15C3C" w:rsidP="00E15C3C">
      <w:pPr>
        <w:jc w:val="center"/>
        <w:outlineLvl w:val="0"/>
        <w:rPr>
          <w:rFonts w:ascii="Arial" w:hAnsi="Arial" w:cs="Arial"/>
          <w:sz w:val="20"/>
          <w:szCs w:val="20"/>
          <w:u w:val="single" w:color="FF0000"/>
          <w:lang w:val="en-US"/>
        </w:rPr>
      </w:pPr>
    </w:p>
    <w:p w14:paraId="4ECABCEE" w14:textId="5BD94F64" w:rsidR="002304A7" w:rsidRPr="00E15C3C" w:rsidRDefault="002304A7" w:rsidP="002304A7">
      <w:pPr>
        <w:jc w:val="center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E15C3C">
        <w:rPr>
          <w:rFonts w:ascii="Arial" w:hAnsi="Arial" w:cs="Arial"/>
          <w:b/>
          <w:sz w:val="20"/>
          <w:szCs w:val="20"/>
          <w:lang w:val="en-US"/>
        </w:rPr>
        <w:t>RoHS (</w:t>
      </w:r>
      <w:r w:rsidR="00FA03A5" w:rsidRPr="00FA03A5">
        <w:rPr>
          <w:rFonts w:ascii="Arial" w:hAnsi="Arial" w:cs="Arial"/>
          <w:b/>
          <w:sz w:val="20"/>
          <w:szCs w:val="20"/>
          <w:lang w:val="en-US"/>
        </w:rPr>
        <w:t>Directive 2011/65/EU</w:t>
      </w:r>
      <w:r w:rsidR="00FA03A5">
        <w:rPr>
          <w:rFonts w:ascii="Arial" w:hAnsi="Arial" w:cs="Arial"/>
          <w:b/>
          <w:sz w:val="20"/>
          <w:szCs w:val="20"/>
          <w:lang w:val="en-US"/>
        </w:rPr>
        <w:t xml:space="preserve"> and amendment </w:t>
      </w:r>
      <w:r w:rsidRPr="00E15C3C">
        <w:rPr>
          <w:rFonts w:ascii="Arial" w:hAnsi="Arial" w:cs="Arial"/>
          <w:b/>
          <w:bCs/>
          <w:sz w:val="20"/>
          <w:szCs w:val="20"/>
          <w:lang w:val="en-US"/>
        </w:rPr>
        <w:t>2015/863/EU)</w:t>
      </w:r>
      <w:r w:rsidR="00FA03A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D76C68" w:rsidRPr="00E15C3C">
        <w:rPr>
          <w:rFonts w:ascii="Arial" w:hAnsi="Arial" w:cs="Arial"/>
          <w:b/>
          <w:sz w:val="20"/>
          <w:szCs w:val="20"/>
          <w:lang w:val="en-US"/>
        </w:rPr>
        <w:t>STATEMENT</w:t>
      </w:r>
    </w:p>
    <w:p w14:paraId="52BEDAB7" w14:textId="77777777" w:rsidR="002304A7" w:rsidRPr="00E15C3C" w:rsidRDefault="002304A7" w:rsidP="002304A7">
      <w:pPr>
        <w:rPr>
          <w:rFonts w:ascii="Arial" w:hAnsi="Arial" w:cs="Arial"/>
          <w:sz w:val="20"/>
          <w:szCs w:val="20"/>
          <w:lang w:val="en-US"/>
        </w:rPr>
      </w:pPr>
    </w:p>
    <w:p w14:paraId="7ED979AA" w14:textId="77777777" w:rsidR="002304A7" w:rsidRPr="00E15C3C" w:rsidRDefault="002304A7" w:rsidP="002304A7">
      <w:pPr>
        <w:pStyle w:val="NormalWeb"/>
        <w:rPr>
          <w:rFonts w:ascii="Arial" w:hAnsi="Arial" w:cs="Arial"/>
          <w:b/>
          <w:bCs/>
          <w:sz w:val="18"/>
          <w:szCs w:val="22"/>
        </w:rPr>
      </w:pPr>
      <w:r w:rsidRPr="00E15C3C">
        <w:rPr>
          <w:noProof/>
          <w:sz w:val="18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D730318" wp14:editId="504A7DB8">
                <wp:simplePos x="0" y="0"/>
                <wp:positionH relativeFrom="column">
                  <wp:posOffset>1257300</wp:posOffset>
                </wp:positionH>
                <wp:positionV relativeFrom="paragraph">
                  <wp:posOffset>184784</wp:posOffset>
                </wp:positionV>
                <wp:extent cx="3705225" cy="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7CCB51A">
              <v:shapetype id="_x0000_t32" coordsize="21600,21600" o:oned="t" filled="f" o:spt="32" path="m,l21600,21600e" w14:anchorId="02F16842">
                <v:path fillok="f" arrowok="t" o:connecttype="none"/>
                <o:lock v:ext="edit" shapetype="t"/>
              </v:shapetype>
              <v:shape id="AutoShape 2" style="position:absolute;margin-left:99pt;margin-top:14.55pt;width:29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Cu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"/>
            </w:pict>
          </mc:Fallback>
        </mc:AlternateContent>
      </w:r>
      <w:r w:rsidRPr="00E15C3C">
        <w:rPr>
          <w:rFonts w:ascii="Arial" w:hAnsi="Arial" w:cs="Arial"/>
          <w:b/>
          <w:bCs/>
          <w:sz w:val="18"/>
          <w:szCs w:val="22"/>
        </w:rPr>
        <w:t xml:space="preserve">Company Name:                 </w:t>
      </w:r>
    </w:p>
    <w:p w14:paraId="781D7121" w14:textId="77777777" w:rsidR="002304A7" w:rsidRPr="00E15C3C" w:rsidRDefault="002304A7" w:rsidP="002304A7">
      <w:pPr>
        <w:pStyle w:val="NormalWeb"/>
        <w:spacing w:before="120"/>
        <w:rPr>
          <w:rFonts w:ascii="Arial" w:hAnsi="Arial" w:cs="Arial"/>
          <w:b/>
          <w:bCs/>
          <w:sz w:val="18"/>
          <w:szCs w:val="22"/>
        </w:rPr>
      </w:pPr>
      <w:r w:rsidRPr="00E15C3C">
        <w:rPr>
          <w:noProof/>
          <w:sz w:val="18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4C5D90E" wp14:editId="4524C66D">
                <wp:simplePos x="0" y="0"/>
                <wp:positionH relativeFrom="column">
                  <wp:posOffset>1266825</wp:posOffset>
                </wp:positionH>
                <wp:positionV relativeFrom="paragraph">
                  <wp:posOffset>262889</wp:posOffset>
                </wp:positionV>
                <wp:extent cx="3705225" cy="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F5C3478">
              <v:shape id="AutoShape 3" style="position:absolute;margin-left:99.75pt;margin-top:20.7pt;width:291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V3HwIAADw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" w14:anchorId="68A5ADBD"/>
            </w:pict>
          </mc:Fallback>
        </mc:AlternateContent>
      </w:r>
      <w:r w:rsidRPr="00E15C3C">
        <w:rPr>
          <w:rFonts w:ascii="Arial" w:hAnsi="Arial" w:cs="Arial"/>
          <w:b/>
          <w:bCs/>
          <w:sz w:val="18"/>
          <w:szCs w:val="22"/>
        </w:rPr>
        <w:t xml:space="preserve">Company Address:              </w:t>
      </w:r>
    </w:p>
    <w:p w14:paraId="1C8A014B" w14:textId="77777777" w:rsidR="002304A7" w:rsidRPr="00E15C3C" w:rsidRDefault="002304A7" w:rsidP="002304A7">
      <w:pPr>
        <w:pStyle w:val="NormalWeb"/>
        <w:spacing w:before="120"/>
        <w:rPr>
          <w:rFonts w:ascii="Arial" w:hAnsi="Arial" w:cs="Arial"/>
          <w:b/>
          <w:bCs/>
          <w:sz w:val="18"/>
          <w:szCs w:val="22"/>
        </w:rPr>
      </w:pPr>
      <w:r w:rsidRPr="00E15C3C">
        <w:rPr>
          <w:noProof/>
          <w:sz w:val="18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EDD235B" wp14:editId="74A23924">
                <wp:simplePos x="0" y="0"/>
                <wp:positionH relativeFrom="column">
                  <wp:posOffset>1285875</wp:posOffset>
                </wp:positionH>
                <wp:positionV relativeFrom="paragraph">
                  <wp:posOffset>264794</wp:posOffset>
                </wp:positionV>
                <wp:extent cx="3705225" cy="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5C9B125">
              <v:shape id="AutoShape 4" style="position:absolute;margin-left:101.25pt;margin-top:20.85pt;width:291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jo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" w14:anchorId="0275821F"/>
            </w:pict>
          </mc:Fallback>
        </mc:AlternateContent>
      </w:r>
      <w:r w:rsidRPr="00E15C3C">
        <w:rPr>
          <w:rFonts w:ascii="Arial" w:hAnsi="Arial" w:cs="Arial"/>
          <w:b/>
          <w:bCs/>
          <w:sz w:val="18"/>
          <w:szCs w:val="22"/>
        </w:rPr>
        <w:t xml:space="preserve">                                 </w:t>
      </w:r>
    </w:p>
    <w:p w14:paraId="756048EC" w14:textId="77777777" w:rsidR="002304A7" w:rsidRPr="00E15C3C" w:rsidRDefault="002304A7" w:rsidP="002304A7">
      <w:pPr>
        <w:rPr>
          <w:rFonts w:ascii="Arial" w:hAnsi="Arial" w:cs="Arial"/>
          <w:sz w:val="18"/>
          <w:lang w:val="en-US"/>
        </w:rPr>
      </w:pPr>
    </w:p>
    <w:p w14:paraId="09DA8C29" w14:textId="77777777" w:rsidR="002304A7" w:rsidRPr="00E15C3C" w:rsidRDefault="002304A7" w:rsidP="002304A7">
      <w:pPr>
        <w:pStyle w:val="NormalWeb"/>
        <w:spacing w:before="120"/>
        <w:rPr>
          <w:rFonts w:ascii="Arial" w:hAnsi="Arial" w:cs="Arial"/>
          <w:b/>
          <w:bCs/>
          <w:sz w:val="18"/>
          <w:szCs w:val="22"/>
        </w:rPr>
      </w:pPr>
      <w:r w:rsidRPr="00E15C3C">
        <w:rPr>
          <w:noProof/>
          <w:sz w:val="18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E77072D" wp14:editId="075B0ECF">
                <wp:simplePos x="0" y="0"/>
                <wp:positionH relativeFrom="column">
                  <wp:posOffset>1285875</wp:posOffset>
                </wp:positionH>
                <wp:positionV relativeFrom="paragraph">
                  <wp:posOffset>268604</wp:posOffset>
                </wp:positionV>
                <wp:extent cx="3705225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B743900">
              <v:shape id="AutoShape 5" style="position:absolute;margin-left:101.25pt;margin-top:21.15pt;width:291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0x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" w14:anchorId="1762E7EF"/>
            </w:pict>
          </mc:Fallback>
        </mc:AlternateContent>
      </w:r>
      <w:r w:rsidRPr="00E15C3C">
        <w:rPr>
          <w:rFonts w:ascii="Arial" w:hAnsi="Arial" w:cs="Arial"/>
          <w:b/>
          <w:bCs/>
          <w:sz w:val="18"/>
          <w:szCs w:val="22"/>
        </w:rPr>
        <w:t xml:space="preserve">Contact Person:                  </w:t>
      </w:r>
    </w:p>
    <w:p w14:paraId="203FAF47" w14:textId="77777777" w:rsidR="002304A7" w:rsidRPr="00E15C3C" w:rsidRDefault="002304A7" w:rsidP="002304A7">
      <w:pPr>
        <w:spacing w:before="120"/>
        <w:ind w:leftChars="10" w:left="22"/>
        <w:rPr>
          <w:rFonts w:ascii="Arial" w:hAnsi="Arial" w:cs="Arial"/>
          <w:b/>
          <w:sz w:val="18"/>
          <w:u w:val="single" w:color="FF0000"/>
          <w:lang w:val="en-US"/>
        </w:rPr>
      </w:pPr>
      <w:r w:rsidRPr="00E15C3C">
        <w:rPr>
          <w:rFonts w:ascii="Arial" w:hAnsi="Arial" w:cs="Arial"/>
          <w:b/>
          <w:sz w:val="18"/>
          <w:lang w:val="en-US"/>
        </w:rPr>
        <w:t xml:space="preserve">E-mail:             </w:t>
      </w:r>
      <w:r w:rsidRPr="00E15C3C">
        <w:rPr>
          <w:rFonts w:ascii="Arial" w:hAnsi="Arial" w:cs="Arial"/>
          <w:b/>
          <w:bCs/>
          <w:sz w:val="18"/>
          <w:lang w:val="en-US"/>
        </w:rPr>
        <w:t xml:space="preserve">              </w:t>
      </w:r>
    </w:p>
    <w:p w14:paraId="4633FAFA" w14:textId="77777777" w:rsidR="002304A7" w:rsidRPr="00E15C3C" w:rsidRDefault="002304A7" w:rsidP="002304A7">
      <w:pPr>
        <w:spacing w:before="120"/>
        <w:rPr>
          <w:rFonts w:ascii="Arial" w:hAnsi="Arial" w:cs="Arial"/>
          <w:b/>
          <w:sz w:val="18"/>
          <w:lang w:val="en-US"/>
        </w:rPr>
      </w:pPr>
      <w:r w:rsidRPr="00E15C3C">
        <w:rPr>
          <w:noProof/>
          <w:sz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53DD49" wp14:editId="6B5D1B4C">
                <wp:simplePos x="0" y="0"/>
                <wp:positionH relativeFrom="column">
                  <wp:posOffset>1304925</wp:posOffset>
                </wp:positionH>
                <wp:positionV relativeFrom="paragraph">
                  <wp:posOffset>262889</wp:posOffset>
                </wp:positionV>
                <wp:extent cx="3705225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51D4771">
              <v:shape id="AutoShape 6" style="position:absolute;margin-left:102.75pt;margin-top:20.7pt;width:29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OA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" w14:anchorId="51A1EEFB"/>
            </w:pict>
          </mc:Fallback>
        </mc:AlternateContent>
      </w:r>
      <w:r w:rsidRPr="00E15C3C">
        <w:rPr>
          <w:noProof/>
          <w:sz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DED3462" wp14:editId="3FFF8485">
                <wp:simplePos x="0" y="0"/>
                <wp:positionH relativeFrom="column">
                  <wp:posOffset>1295400</wp:posOffset>
                </wp:positionH>
                <wp:positionV relativeFrom="paragraph">
                  <wp:posOffset>-3811</wp:posOffset>
                </wp:positionV>
                <wp:extent cx="3705225" cy="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39257C1">
              <v:shape id="AutoShape 7" style="position:absolute;margin-left:102pt;margin-top:-.3pt;width:291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ZZ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" w14:anchorId="0FC5A5C3"/>
            </w:pict>
          </mc:Fallback>
        </mc:AlternateContent>
      </w:r>
      <w:r w:rsidRPr="00E15C3C">
        <w:rPr>
          <w:rFonts w:ascii="Arial" w:hAnsi="Arial" w:cs="Arial"/>
          <w:b/>
          <w:sz w:val="18"/>
          <w:lang w:val="en-US"/>
        </w:rPr>
        <w:t xml:space="preserve">Telephone:                       </w:t>
      </w:r>
    </w:p>
    <w:p w14:paraId="53302DE6" w14:textId="77777777" w:rsidR="002304A7" w:rsidRPr="00E15C3C" w:rsidRDefault="002304A7" w:rsidP="002304A7">
      <w:pPr>
        <w:spacing w:before="120"/>
        <w:rPr>
          <w:rFonts w:ascii="Arial" w:hAnsi="Arial" w:cs="Arial"/>
          <w:b/>
          <w:color w:val="000000" w:themeColor="text1"/>
          <w:sz w:val="18"/>
          <w:lang w:val="en-US"/>
        </w:rPr>
      </w:pPr>
      <w:r w:rsidRPr="00E15C3C">
        <w:rPr>
          <w:rFonts w:ascii="Arial" w:hAnsi="Arial" w:cs="Arial"/>
          <w:b/>
          <w:color w:val="000000" w:themeColor="text1"/>
          <w:sz w:val="18"/>
          <w:lang w:val="en-US"/>
        </w:rPr>
        <w:t xml:space="preserve"> </w:t>
      </w:r>
    </w:p>
    <w:p w14:paraId="768F9429" w14:textId="74B82E74" w:rsidR="002304A7" w:rsidRPr="00E15C3C" w:rsidRDefault="002304A7" w:rsidP="002304A7">
      <w:pPr>
        <w:outlineLvl w:val="0"/>
        <w:rPr>
          <w:rFonts w:ascii="Arial" w:hAnsi="Arial" w:cs="Arial"/>
          <w:color w:val="000000" w:themeColor="text1"/>
          <w:sz w:val="18"/>
          <w:lang w:val="en-US"/>
        </w:rPr>
      </w:pPr>
      <w:r w:rsidRPr="00E15C3C">
        <w:rPr>
          <w:rFonts w:ascii="Arial" w:hAnsi="Arial" w:cs="Arial"/>
          <w:b/>
          <w:color w:val="000000" w:themeColor="text1"/>
          <w:sz w:val="18"/>
          <w:lang w:val="en-US"/>
        </w:rPr>
        <w:t>Product Part or Model Number</w:t>
      </w:r>
      <w:r w:rsidRPr="00E15C3C">
        <w:rPr>
          <w:rFonts w:ascii="Arial" w:hAnsi="Arial" w:cs="Arial"/>
          <w:color w:val="000000" w:themeColor="text1"/>
          <w:sz w:val="18"/>
          <w:lang w:val="en-US"/>
        </w:rPr>
        <w:t>: (Please list the relevant part numbers that are supplied to LINAK</w:t>
      </w:r>
      <w:r w:rsidR="006849B4" w:rsidRPr="00E15C3C">
        <w:rPr>
          <w:rFonts w:ascii="Arial" w:hAnsi="Arial" w:cs="Arial"/>
          <w:color w:val="000000" w:themeColor="text1"/>
          <w:sz w:val="18"/>
          <w:lang w:val="en-US"/>
        </w:rPr>
        <w:t>,</w:t>
      </w:r>
      <w:r w:rsidRPr="00E15C3C">
        <w:rPr>
          <w:rFonts w:ascii="Arial" w:hAnsi="Arial" w:cs="Arial"/>
          <w:color w:val="000000" w:themeColor="text1"/>
          <w:sz w:val="18"/>
          <w:lang w:val="en-US"/>
        </w:rPr>
        <w:t xml:space="preserve"> here</w:t>
      </w:r>
      <w:r w:rsidR="0031673A">
        <w:rPr>
          <w:rFonts w:ascii="Arial" w:hAnsi="Arial" w:cs="Arial"/>
          <w:color w:val="000000" w:themeColor="text1"/>
          <w:sz w:val="18"/>
          <w:lang w:val="en-US"/>
        </w:rPr>
        <w:t>. If all parts are compliant, you can just write “On all parts delivered to LINAK"</w:t>
      </w:r>
      <w:r w:rsidRPr="00E15C3C">
        <w:rPr>
          <w:rFonts w:ascii="Arial" w:hAnsi="Arial" w:cs="Arial"/>
          <w:color w:val="000000" w:themeColor="text1"/>
          <w:sz w:val="18"/>
          <w:lang w:val="en-US"/>
        </w:rPr>
        <w:t>)</w:t>
      </w:r>
      <w:r w:rsidR="0023780A" w:rsidRPr="00E15C3C">
        <w:rPr>
          <w:rFonts w:ascii="Arial" w:hAnsi="Arial" w:cs="Arial"/>
          <w:color w:val="000000" w:themeColor="text1"/>
          <w:sz w:val="18"/>
          <w:lang w:val="en-US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51"/>
        <w:gridCol w:w="2931"/>
      </w:tblGrid>
      <w:tr w:rsidR="002304A7" w:rsidRPr="00E15C3C" w14:paraId="0C72A544" w14:textId="77777777" w:rsidTr="005915BC">
        <w:trPr>
          <w:jc w:val="center"/>
        </w:trPr>
        <w:tc>
          <w:tcPr>
            <w:tcW w:w="2951" w:type="dxa"/>
          </w:tcPr>
          <w:p w14:paraId="7D33EF63" w14:textId="77777777" w:rsidR="002304A7" w:rsidRPr="00E15C3C" w:rsidRDefault="002304A7" w:rsidP="005915BC">
            <w:pPr>
              <w:jc w:val="center"/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Part Number</w:t>
            </w:r>
          </w:p>
        </w:tc>
        <w:tc>
          <w:tcPr>
            <w:tcW w:w="2931" w:type="dxa"/>
          </w:tcPr>
          <w:p w14:paraId="4C73AAF7" w14:textId="77777777" w:rsidR="002304A7" w:rsidRPr="00E15C3C" w:rsidRDefault="002304A7" w:rsidP="005915BC">
            <w:pPr>
              <w:jc w:val="center"/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Part Name</w:t>
            </w:r>
          </w:p>
        </w:tc>
      </w:tr>
      <w:tr w:rsidR="002304A7" w:rsidRPr="00E15C3C" w14:paraId="791238DC" w14:textId="77777777" w:rsidTr="005915BC">
        <w:trPr>
          <w:jc w:val="center"/>
        </w:trPr>
        <w:tc>
          <w:tcPr>
            <w:tcW w:w="2951" w:type="dxa"/>
          </w:tcPr>
          <w:p w14:paraId="253AEBE2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</w:p>
        </w:tc>
        <w:tc>
          <w:tcPr>
            <w:tcW w:w="2931" w:type="dxa"/>
          </w:tcPr>
          <w:p w14:paraId="60781032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</w:p>
        </w:tc>
      </w:tr>
      <w:tr w:rsidR="002304A7" w:rsidRPr="00E15C3C" w14:paraId="4DB1291D" w14:textId="77777777" w:rsidTr="005915BC">
        <w:trPr>
          <w:jc w:val="center"/>
        </w:trPr>
        <w:tc>
          <w:tcPr>
            <w:tcW w:w="2951" w:type="dxa"/>
          </w:tcPr>
          <w:p w14:paraId="4B1C42F0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</w:p>
        </w:tc>
        <w:tc>
          <w:tcPr>
            <w:tcW w:w="2931" w:type="dxa"/>
          </w:tcPr>
          <w:p w14:paraId="1640C423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</w:p>
        </w:tc>
      </w:tr>
      <w:tr w:rsidR="002304A7" w:rsidRPr="00E15C3C" w14:paraId="077C7A78" w14:textId="77777777" w:rsidTr="005915BC">
        <w:trPr>
          <w:jc w:val="center"/>
        </w:trPr>
        <w:tc>
          <w:tcPr>
            <w:tcW w:w="2951" w:type="dxa"/>
          </w:tcPr>
          <w:p w14:paraId="2083126E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</w:p>
        </w:tc>
        <w:tc>
          <w:tcPr>
            <w:tcW w:w="2931" w:type="dxa"/>
          </w:tcPr>
          <w:p w14:paraId="5F66D815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</w:p>
        </w:tc>
      </w:tr>
    </w:tbl>
    <w:p w14:paraId="0853E2A2" w14:textId="152A25B7" w:rsidR="002304A7" w:rsidRPr="00E15C3C" w:rsidRDefault="002304A7">
      <w:pPr>
        <w:rPr>
          <w:sz w:val="18"/>
          <w:lang w:val="en-US"/>
        </w:rPr>
      </w:pPr>
    </w:p>
    <w:p w14:paraId="5D6822D0" w14:textId="7D60E597" w:rsidR="002304A7" w:rsidRDefault="00881DB6">
      <w:pPr>
        <w:rPr>
          <w:sz w:val="18"/>
          <w:lang w:val="en-US"/>
        </w:rPr>
      </w:pPr>
      <w:r w:rsidRPr="00E15C3C">
        <w:rPr>
          <w:sz w:val="18"/>
          <w:lang w:val="en-US"/>
        </w:rPr>
        <w:t>All</w:t>
      </w:r>
      <w:r w:rsidR="00FA1F5B">
        <w:rPr>
          <w:sz w:val="18"/>
          <w:lang w:val="en-US"/>
        </w:rPr>
        <w:t xml:space="preserve"> free-source* materials used in the</w:t>
      </w:r>
      <w:r w:rsidRPr="00E15C3C">
        <w:rPr>
          <w:sz w:val="18"/>
          <w:lang w:val="en-US"/>
        </w:rPr>
        <w:t xml:space="preserve"> products in the table</w:t>
      </w:r>
      <w:r w:rsidR="00FA1F5B">
        <w:rPr>
          <w:sz w:val="18"/>
          <w:lang w:val="en-US"/>
        </w:rPr>
        <w:t xml:space="preserve"> above</w:t>
      </w:r>
      <w:r w:rsidRPr="00E15C3C">
        <w:rPr>
          <w:sz w:val="18"/>
          <w:lang w:val="en-US"/>
        </w:rPr>
        <w:t xml:space="preserve"> conform to the Directive (EU) 2015/863 amendment of the RoHS DIRECTIVE 2011/65/EU, Article 4(1): and do not contain any of the below-mentioned 10 Hazardous substances above the specified limits.</w:t>
      </w:r>
    </w:p>
    <w:p w14:paraId="0954DE0D" w14:textId="3D5E3A38" w:rsidR="00FA1F5B" w:rsidRPr="00FA1F5B" w:rsidRDefault="00FA1F5B">
      <w:pPr>
        <w:rPr>
          <w:i/>
          <w:iCs/>
          <w:sz w:val="18"/>
          <w:lang w:val="en-US"/>
        </w:rPr>
      </w:pPr>
      <w:bookmarkStart w:id="0" w:name="_Hlk103605714"/>
      <w:r w:rsidRPr="00FA1F5B">
        <w:rPr>
          <w:i/>
          <w:iCs/>
          <w:sz w:val="18"/>
          <w:lang w:val="en-US"/>
        </w:rPr>
        <w:t>*Free-source is materials and components not specified by LINAK. For box-build and PCBA products this could be solder. For plastic moulded parts free source could be coloring material or additives.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2304A7" w:rsidRPr="00E15C3C" w14:paraId="1CA16E31" w14:textId="77777777" w:rsidTr="5FC22BBA">
        <w:trPr>
          <w:trHeight w:val="261"/>
          <w:jc w:val="center"/>
        </w:trPr>
        <w:tc>
          <w:tcPr>
            <w:tcW w:w="4454" w:type="dxa"/>
          </w:tcPr>
          <w:bookmarkEnd w:id="0"/>
          <w:p w14:paraId="65C77D67" w14:textId="77777777" w:rsidR="002304A7" w:rsidRPr="00E15C3C" w:rsidRDefault="002304A7" w:rsidP="00E15C3C">
            <w:pPr>
              <w:jc w:val="center"/>
              <w:rPr>
                <w:b/>
                <w:sz w:val="18"/>
                <w:lang w:val="en-US"/>
              </w:rPr>
            </w:pPr>
            <w:r w:rsidRPr="00E15C3C">
              <w:rPr>
                <w:b/>
                <w:sz w:val="18"/>
                <w:lang w:val="en-US"/>
              </w:rPr>
              <w:t>Restricted substances</w:t>
            </w:r>
          </w:p>
        </w:tc>
        <w:tc>
          <w:tcPr>
            <w:tcW w:w="4454" w:type="dxa"/>
          </w:tcPr>
          <w:p w14:paraId="3122BC60" w14:textId="77777777" w:rsidR="002304A7" w:rsidRPr="00E15C3C" w:rsidRDefault="002304A7" w:rsidP="00E15C3C">
            <w:pPr>
              <w:jc w:val="center"/>
              <w:rPr>
                <w:b/>
                <w:sz w:val="18"/>
                <w:lang w:val="en-US"/>
              </w:rPr>
            </w:pPr>
            <w:r w:rsidRPr="00E15C3C">
              <w:rPr>
                <w:b/>
                <w:sz w:val="18"/>
                <w:lang w:val="en-US"/>
              </w:rPr>
              <w:t>Maximum Threshold</w:t>
            </w:r>
          </w:p>
        </w:tc>
      </w:tr>
      <w:tr w:rsidR="002304A7" w:rsidRPr="00E15C3C" w14:paraId="4B71F778" w14:textId="77777777" w:rsidTr="5FC22BBA">
        <w:trPr>
          <w:trHeight w:val="247"/>
          <w:jc w:val="center"/>
        </w:trPr>
        <w:tc>
          <w:tcPr>
            <w:tcW w:w="4454" w:type="dxa"/>
          </w:tcPr>
          <w:p w14:paraId="780D13EE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 xml:space="preserve">Cadmium </w:t>
            </w:r>
          </w:p>
        </w:tc>
        <w:tc>
          <w:tcPr>
            <w:tcW w:w="4454" w:type="dxa"/>
          </w:tcPr>
          <w:p w14:paraId="28C29244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 ppm (0.01 weight%)</w:t>
            </w:r>
          </w:p>
        </w:tc>
      </w:tr>
      <w:tr w:rsidR="002304A7" w:rsidRPr="00E15C3C" w14:paraId="625BABB7" w14:textId="77777777" w:rsidTr="5FC22BBA">
        <w:trPr>
          <w:trHeight w:val="261"/>
          <w:jc w:val="center"/>
        </w:trPr>
        <w:tc>
          <w:tcPr>
            <w:tcW w:w="4454" w:type="dxa"/>
          </w:tcPr>
          <w:p w14:paraId="6E2F9C58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Mercury</w:t>
            </w:r>
          </w:p>
        </w:tc>
        <w:tc>
          <w:tcPr>
            <w:tcW w:w="4454" w:type="dxa"/>
          </w:tcPr>
          <w:p w14:paraId="338DCF6F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22B80E2C" w14:textId="77777777" w:rsidTr="5FC22BBA">
        <w:trPr>
          <w:trHeight w:val="247"/>
          <w:jc w:val="center"/>
        </w:trPr>
        <w:tc>
          <w:tcPr>
            <w:tcW w:w="4454" w:type="dxa"/>
          </w:tcPr>
          <w:p w14:paraId="71D775E0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 xml:space="preserve">Hexavalent chromium </w:t>
            </w:r>
          </w:p>
        </w:tc>
        <w:tc>
          <w:tcPr>
            <w:tcW w:w="4454" w:type="dxa"/>
          </w:tcPr>
          <w:p w14:paraId="71D20FE1" w14:textId="6D5C6023" w:rsidR="002304A7" w:rsidRPr="00E15C3C" w:rsidRDefault="5FC22BBA" w:rsidP="5FC22BBA">
            <w:pPr>
              <w:rPr>
                <w:sz w:val="18"/>
                <w:szCs w:val="18"/>
                <w:lang w:val="en-US"/>
              </w:rPr>
            </w:pPr>
            <w:r w:rsidRPr="5FC22BBA">
              <w:rPr>
                <w:sz w:val="18"/>
                <w:szCs w:val="18"/>
                <w:lang w:val="en-US"/>
              </w:rPr>
              <w:t>1000 ppm (0.1 weight %)</w:t>
            </w:r>
          </w:p>
        </w:tc>
      </w:tr>
      <w:tr w:rsidR="002304A7" w:rsidRPr="00E15C3C" w14:paraId="11C37657" w14:textId="77777777" w:rsidTr="5FC22BBA">
        <w:trPr>
          <w:trHeight w:val="261"/>
          <w:jc w:val="center"/>
        </w:trPr>
        <w:tc>
          <w:tcPr>
            <w:tcW w:w="4454" w:type="dxa"/>
          </w:tcPr>
          <w:p w14:paraId="0A0462F6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Lead</w:t>
            </w:r>
          </w:p>
        </w:tc>
        <w:tc>
          <w:tcPr>
            <w:tcW w:w="4454" w:type="dxa"/>
          </w:tcPr>
          <w:p w14:paraId="65553AF3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372E1160" w14:textId="77777777" w:rsidTr="5FC22BBA">
        <w:trPr>
          <w:trHeight w:val="247"/>
          <w:jc w:val="center"/>
        </w:trPr>
        <w:tc>
          <w:tcPr>
            <w:tcW w:w="4454" w:type="dxa"/>
          </w:tcPr>
          <w:p w14:paraId="129F96F7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Polybrominated biphenyls (PBB)</w:t>
            </w:r>
          </w:p>
        </w:tc>
        <w:tc>
          <w:tcPr>
            <w:tcW w:w="4454" w:type="dxa"/>
          </w:tcPr>
          <w:p w14:paraId="0F6F2D6B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004F9399" w14:textId="77777777" w:rsidTr="5FC22BBA">
        <w:trPr>
          <w:trHeight w:val="261"/>
          <w:jc w:val="center"/>
        </w:trPr>
        <w:tc>
          <w:tcPr>
            <w:tcW w:w="4454" w:type="dxa"/>
          </w:tcPr>
          <w:p w14:paraId="7D5D6FDB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Polybrominated diphenyl ethers (PBDE)</w:t>
            </w:r>
          </w:p>
        </w:tc>
        <w:tc>
          <w:tcPr>
            <w:tcW w:w="4454" w:type="dxa"/>
          </w:tcPr>
          <w:p w14:paraId="0499188D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089CB422" w14:textId="77777777" w:rsidTr="5FC22BBA">
        <w:trPr>
          <w:trHeight w:val="261"/>
          <w:jc w:val="center"/>
        </w:trPr>
        <w:tc>
          <w:tcPr>
            <w:tcW w:w="4454" w:type="dxa"/>
          </w:tcPr>
          <w:p w14:paraId="07DDF4CE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Bis(2-ethylhexyl phthalate (DEHP)</w:t>
            </w:r>
          </w:p>
        </w:tc>
        <w:tc>
          <w:tcPr>
            <w:tcW w:w="4454" w:type="dxa"/>
          </w:tcPr>
          <w:p w14:paraId="69053A5B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4DD57948" w14:textId="77777777" w:rsidTr="5FC22BBA">
        <w:trPr>
          <w:trHeight w:val="247"/>
          <w:jc w:val="center"/>
        </w:trPr>
        <w:tc>
          <w:tcPr>
            <w:tcW w:w="4454" w:type="dxa"/>
          </w:tcPr>
          <w:p w14:paraId="7EB722F0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Benzyl butyl phthalate</w:t>
            </w:r>
          </w:p>
        </w:tc>
        <w:tc>
          <w:tcPr>
            <w:tcW w:w="4454" w:type="dxa"/>
          </w:tcPr>
          <w:p w14:paraId="52C43FEE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6C0E98C4" w14:textId="77777777" w:rsidTr="5FC22BBA">
        <w:trPr>
          <w:trHeight w:val="261"/>
          <w:jc w:val="center"/>
        </w:trPr>
        <w:tc>
          <w:tcPr>
            <w:tcW w:w="4454" w:type="dxa"/>
          </w:tcPr>
          <w:p w14:paraId="119AA79C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Dibutyl phthalate (DBP)</w:t>
            </w:r>
          </w:p>
        </w:tc>
        <w:tc>
          <w:tcPr>
            <w:tcW w:w="4454" w:type="dxa"/>
          </w:tcPr>
          <w:p w14:paraId="751CC716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1410B3B5" w14:textId="77777777" w:rsidTr="5FC22BBA">
        <w:trPr>
          <w:trHeight w:val="247"/>
          <w:jc w:val="center"/>
        </w:trPr>
        <w:tc>
          <w:tcPr>
            <w:tcW w:w="4454" w:type="dxa"/>
          </w:tcPr>
          <w:p w14:paraId="07078820" w14:textId="2A5137A5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Di</w:t>
            </w:r>
            <w:r w:rsidR="00E15C3C">
              <w:rPr>
                <w:sz w:val="18"/>
                <w:lang w:val="en-US"/>
              </w:rPr>
              <w:t xml:space="preserve"> </w:t>
            </w:r>
            <w:r w:rsidRPr="00E15C3C">
              <w:rPr>
                <w:sz w:val="18"/>
                <w:lang w:val="en-US"/>
              </w:rPr>
              <w:t>isobutyl phthalate (DIBP)</w:t>
            </w:r>
          </w:p>
        </w:tc>
        <w:tc>
          <w:tcPr>
            <w:tcW w:w="4454" w:type="dxa"/>
          </w:tcPr>
          <w:p w14:paraId="46FDDCE9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</w:tbl>
    <w:p w14:paraId="740A206F" w14:textId="77777777" w:rsidR="00E15C3C" w:rsidRPr="00E15C3C" w:rsidRDefault="00E15C3C" w:rsidP="00881DB6">
      <w:pPr>
        <w:rPr>
          <w:sz w:val="18"/>
          <w:lang w:val="en-US"/>
        </w:rPr>
      </w:pPr>
    </w:p>
    <w:p w14:paraId="07AFA008" w14:textId="08D078E8" w:rsidR="00E15C3C" w:rsidRPr="00E15C3C" w:rsidRDefault="00E15C3C" w:rsidP="00881DB6">
      <w:pPr>
        <w:rPr>
          <w:rFonts w:ascii="Brush Script MT" w:hAnsi="Brush Script MT"/>
          <w:sz w:val="36"/>
          <w:lang w:val="en-US"/>
        </w:rPr>
      </w:pPr>
      <w:r w:rsidRPr="00E15C3C">
        <w:rPr>
          <w:sz w:val="18"/>
          <w:lang w:val="en-US"/>
        </w:rPr>
        <w:t>(If any exemptions are used</w:t>
      </w:r>
      <w:r>
        <w:rPr>
          <w:sz w:val="18"/>
          <w:lang w:val="en-US"/>
        </w:rPr>
        <w:t>,</w:t>
      </w:r>
      <w:r w:rsidRPr="00E15C3C">
        <w:rPr>
          <w:sz w:val="18"/>
          <w:lang w:val="en-US"/>
        </w:rPr>
        <w:t xml:space="preserve"> please list them in the table below – add rows if needed)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4395"/>
      </w:tblGrid>
      <w:tr w:rsidR="00E15C3C" w:rsidRPr="00E15C3C" w14:paraId="449CD906" w14:textId="77777777" w:rsidTr="00E15C3C">
        <w:tc>
          <w:tcPr>
            <w:tcW w:w="4393" w:type="dxa"/>
          </w:tcPr>
          <w:p w14:paraId="06490511" w14:textId="792DE9E0" w:rsidR="00E15C3C" w:rsidRPr="00E15C3C" w:rsidRDefault="00E15C3C" w:rsidP="00E15C3C">
            <w:pPr>
              <w:jc w:val="center"/>
              <w:rPr>
                <w:rFonts w:ascii="Brush Script MT" w:hAnsi="Brush Script MT"/>
                <w:sz w:val="36"/>
                <w:lang w:val="en-US"/>
              </w:rPr>
            </w:pPr>
            <w:r w:rsidRPr="00E15C3C">
              <w:rPr>
                <w:b/>
                <w:sz w:val="18"/>
                <w:lang w:val="en-US"/>
              </w:rPr>
              <w:t>Exemption</w:t>
            </w:r>
          </w:p>
        </w:tc>
        <w:tc>
          <w:tcPr>
            <w:tcW w:w="4395" w:type="dxa"/>
          </w:tcPr>
          <w:p w14:paraId="3A5406FD" w14:textId="16DC368F" w:rsidR="00E15C3C" w:rsidRPr="00E15C3C" w:rsidRDefault="00E15C3C" w:rsidP="00E15C3C">
            <w:pPr>
              <w:jc w:val="center"/>
              <w:rPr>
                <w:rFonts w:ascii="Brush Script MT" w:hAnsi="Brush Script MT"/>
                <w:sz w:val="36"/>
                <w:lang w:val="en-US"/>
              </w:rPr>
            </w:pPr>
            <w:r w:rsidRPr="00E15C3C">
              <w:rPr>
                <w:b/>
                <w:sz w:val="18"/>
                <w:lang w:val="en-US"/>
              </w:rPr>
              <w:t>Amount used (w/w%)</w:t>
            </w:r>
          </w:p>
        </w:tc>
      </w:tr>
      <w:tr w:rsidR="00E15C3C" w:rsidRPr="00E15C3C" w14:paraId="4AFC9170" w14:textId="77777777" w:rsidTr="00E15C3C">
        <w:trPr>
          <w:trHeight w:val="334"/>
        </w:trPr>
        <w:tc>
          <w:tcPr>
            <w:tcW w:w="4393" w:type="dxa"/>
          </w:tcPr>
          <w:p w14:paraId="503E8F19" w14:textId="77777777" w:rsidR="00E15C3C" w:rsidRPr="00E15C3C" w:rsidRDefault="00E15C3C" w:rsidP="00881DB6">
            <w:pPr>
              <w:rPr>
                <w:rFonts w:ascii="Brush Script MT" w:hAnsi="Brush Script MT"/>
                <w:sz w:val="36"/>
                <w:lang w:val="en-US"/>
              </w:rPr>
            </w:pPr>
          </w:p>
        </w:tc>
        <w:tc>
          <w:tcPr>
            <w:tcW w:w="4395" w:type="dxa"/>
          </w:tcPr>
          <w:p w14:paraId="0B049CB5" w14:textId="77777777" w:rsidR="00E15C3C" w:rsidRPr="00E15C3C" w:rsidRDefault="00E15C3C" w:rsidP="00881DB6">
            <w:pPr>
              <w:rPr>
                <w:rFonts w:ascii="Brush Script MT" w:hAnsi="Brush Script MT"/>
                <w:sz w:val="36"/>
                <w:lang w:val="en-US"/>
              </w:rPr>
            </w:pPr>
          </w:p>
        </w:tc>
      </w:tr>
    </w:tbl>
    <w:p w14:paraId="1291F8BC" w14:textId="034807D3" w:rsidR="00881DB6" w:rsidRPr="00E15C3C" w:rsidRDefault="00881DB6" w:rsidP="00881DB6">
      <w:pPr>
        <w:rPr>
          <w:rFonts w:ascii="Brush Script MT" w:hAnsi="Brush Script MT"/>
          <w:sz w:val="36"/>
          <w:lang w:val="en-US"/>
        </w:rPr>
      </w:pPr>
      <w:r w:rsidRPr="00E15C3C">
        <w:rPr>
          <w:rFonts w:ascii="Brush Script MT" w:hAnsi="Brush Script MT"/>
          <w:sz w:val="36"/>
          <w:lang w:val="en-US"/>
        </w:rPr>
        <w:lastRenderedPageBreak/>
        <w:br/>
        <w:t>Yours sincerely</w:t>
      </w:r>
      <w:r w:rsidR="00E15C3C" w:rsidRPr="00E15C3C">
        <w:rPr>
          <w:rFonts w:ascii="Brush Script MT" w:hAnsi="Brush Script MT"/>
          <w:sz w:val="36"/>
          <w:lang w:val="en-US"/>
        </w:rPr>
        <w:br/>
      </w:r>
    </w:p>
    <w:p w14:paraId="04FFF348" w14:textId="77777777" w:rsidR="00881DB6" w:rsidRPr="00E15C3C" w:rsidRDefault="00881DB6" w:rsidP="00881DB6">
      <w:pPr>
        <w:rPr>
          <w:rFonts w:ascii="Arial" w:hAnsi="Arial" w:cs="Arial"/>
          <w:b/>
          <w:bCs/>
          <w:sz w:val="18"/>
          <w:szCs w:val="20"/>
          <w:u w:val="single"/>
          <w:lang w:val="en-US"/>
        </w:rPr>
      </w:pPr>
      <w:r w:rsidRPr="00E15C3C">
        <w:rPr>
          <w:rFonts w:ascii="Arial" w:hAnsi="Arial" w:cs="Arial"/>
          <w:b/>
          <w:bCs/>
          <w:sz w:val="18"/>
          <w:szCs w:val="20"/>
          <w:lang w:val="en-US"/>
        </w:rPr>
        <w:t>Authorized Signature: _________________________________________________________</w:t>
      </w:r>
    </w:p>
    <w:p w14:paraId="6A24C05C" w14:textId="77777777" w:rsidR="00881DB6" w:rsidRPr="00E15C3C" w:rsidRDefault="00881DB6" w:rsidP="00881DB6">
      <w:pPr>
        <w:rPr>
          <w:rFonts w:ascii="Arial" w:hAnsi="Arial" w:cs="Arial"/>
          <w:b/>
          <w:bCs/>
          <w:sz w:val="18"/>
          <w:szCs w:val="20"/>
          <w:u w:val="single"/>
          <w:lang w:val="en-US"/>
        </w:rPr>
      </w:pPr>
    </w:p>
    <w:p w14:paraId="1EF473E6" w14:textId="792E0506" w:rsidR="00881DB6" w:rsidRPr="00E15C3C" w:rsidRDefault="00881DB6" w:rsidP="00881DB6">
      <w:pPr>
        <w:rPr>
          <w:rFonts w:ascii="Arial" w:hAnsi="Arial" w:cs="Arial"/>
          <w:b/>
          <w:bCs/>
          <w:sz w:val="18"/>
          <w:szCs w:val="20"/>
          <w:lang w:val="en-US"/>
        </w:rPr>
      </w:pPr>
      <w:r w:rsidRPr="00E15C3C">
        <w:rPr>
          <w:rFonts w:ascii="Arial" w:hAnsi="Arial" w:cs="Arial"/>
          <w:b/>
          <w:bCs/>
          <w:sz w:val="18"/>
          <w:szCs w:val="20"/>
          <w:lang w:val="en-US"/>
        </w:rPr>
        <w:t>Name:  _____________________________________________________________________</w:t>
      </w:r>
      <w:r w:rsidR="0023780A" w:rsidRPr="00E15C3C">
        <w:rPr>
          <w:rFonts w:ascii="Arial" w:hAnsi="Arial" w:cs="Arial"/>
          <w:b/>
          <w:bCs/>
          <w:sz w:val="18"/>
          <w:szCs w:val="20"/>
          <w:lang w:val="en-US"/>
        </w:rPr>
        <w:t>_</w:t>
      </w:r>
    </w:p>
    <w:p w14:paraId="230EF64E" w14:textId="77777777" w:rsidR="00881DB6" w:rsidRPr="00E15C3C" w:rsidRDefault="00881DB6" w:rsidP="00881DB6">
      <w:pPr>
        <w:rPr>
          <w:rFonts w:ascii="Arial" w:hAnsi="Arial" w:cs="Arial"/>
          <w:b/>
          <w:bCs/>
          <w:sz w:val="18"/>
          <w:szCs w:val="20"/>
          <w:lang w:val="en-US"/>
        </w:rPr>
      </w:pPr>
    </w:p>
    <w:p w14:paraId="195B7C97" w14:textId="632E1023" w:rsidR="002304A7" w:rsidRPr="00E15C3C" w:rsidRDefault="00881DB6">
      <w:pPr>
        <w:rPr>
          <w:rFonts w:ascii="Arial" w:hAnsi="Arial" w:cs="Arial"/>
          <w:b/>
          <w:bCs/>
          <w:sz w:val="18"/>
          <w:szCs w:val="20"/>
          <w:u w:val="single"/>
          <w:lang w:val="en-US"/>
        </w:rPr>
      </w:pPr>
      <w:r w:rsidRPr="00E15C3C">
        <w:rPr>
          <w:rFonts w:ascii="Arial" w:hAnsi="Arial" w:cs="Arial"/>
          <w:b/>
          <w:bCs/>
          <w:sz w:val="18"/>
          <w:szCs w:val="20"/>
          <w:lang w:val="en-US"/>
        </w:rPr>
        <w:t>Title:  _________________________________________     Date: ____________________</w:t>
      </w:r>
      <w:r w:rsidR="0023780A" w:rsidRPr="00E15C3C">
        <w:rPr>
          <w:rFonts w:ascii="Arial" w:hAnsi="Arial" w:cs="Arial"/>
          <w:b/>
          <w:bCs/>
          <w:sz w:val="18"/>
          <w:szCs w:val="20"/>
          <w:lang w:val="en-US"/>
        </w:rPr>
        <w:t>___</w:t>
      </w:r>
    </w:p>
    <w:sectPr w:rsidR="002304A7" w:rsidRPr="00E15C3C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9A59" w14:textId="77777777" w:rsidR="00F25161" w:rsidRDefault="00F25161" w:rsidP="002304A7">
      <w:pPr>
        <w:spacing w:after="0" w:line="240" w:lineRule="auto"/>
      </w:pPr>
      <w:r>
        <w:separator/>
      </w:r>
    </w:p>
  </w:endnote>
  <w:endnote w:type="continuationSeparator" w:id="0">
    <w:p w14:paraId="5D573092" w14:textId="77777777" w:rsidR="00F25161" w:rsidRDefault="00F25161" w:rsidP="0023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467C" w14:textId="4C59BAD4" w:rsidR="00517222" w:rsidRDefault="00517222">
    <w:pPr>
      <w:pStyle w:val="Footer"/>
    </w:pPr>
    <w:r w:rsidRPr="00517222">
      <w:t>QA-89-06-071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C2C0" w14:textId="77777777" w:rsidR="00F25161" w:rsidRDefault="00F25161" w:rsidP="002304A7">
      <w:pPr>
        <w:spacing w:after="0" w:line="240" w:lineRule="auto"/>
      </w:pPr>
      <w:r>
        <w:separator/>
      </w:r>
    </w:p>
  </w:footnote>
  <w:footnote w:type="continuationSeparator" w:id="0">
    <w:p w14:paraId="4F8FD637" w14:textId="77777777" w:rsidR="00F25161" w:rsidRDefault="00F25161" w:rsidP="0023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1D2D" w14:textId="20927D76" w:rsidR="002304A7" w:rsidRDefault="002304A7">
    <w:pPr>
      <w:pStyle w:val="Header"/>
    </w:pPr>
  </w:p>
  <w:p w14:paraId="2EE3E053" w14:textId="77219C6D" w:rsidR="002304A7" w:rsidRDefault="002304A7">
    <w:pPr>
      <w:pStyle w:val="Header"/>
    </w:pPr>
  </w:p>
  <w:p w14:paraId="4F5DE419" w14:textId="77777777" w:rsidR="002304A7" w:rsidRDefault="00230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A7"/>
    <w:rsid w:val="00063450"/>
    <w:rsid w:val="00120585"/>
    <w:rsid w:val="002304A7"/>
    <w:rsid w:val="0023780A"/>
    <w:rsid w:val="002C1F65"/>
    <w:rsid w:val="0031673A"/>
    <w:rsid w:val="00390342"/>
    <w:rsid w:val="00517222"/>
    <w:rsid w:val="005C4B10"/>
    <w:rsid w:val="005F60E5"/>
    <w:rsid w:val="0063562D"/>
    <w:rsid w:val="006849B4"/>
    <w:rsid w:val="00881DB6"/>
    <w:rsid w:val="00D73B49"/>
    <w:rsid w:val="00D76C68"/>
    <w:rsid w:val="00DF0B33"/>
    <w:rsid w:val="00E15C3C"/>
    <w:rsid w:val="00F22D1E"/>
    <w:rsid w:val="00F25161"/>
    <w:rsid w:val="00F26B84"/>
    <w:rsid w:val="00FA03A5"/>
    <w:rsid w:val="00FA1F5B"/>
    <w:rsid w:val="5FC2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CF11"/>
  <w15:chartTrackingRefBased/>
  <w15:docId w15:val="{96BBA7B0-EDCA-4410-9556-1A99FD6E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4A7"/>
  </w:style>
  <w:style w:type="paragraph" w:styleId="Footer">
    <w:name w:val="footer"/>
    <w:basedOn w:val="Normal"/>
    <w:link w:val="FooterChar"/>
    <w:uiPriority w:val="99"/>
    <w:unhideWhenUsed/>
    <w:rsid w:val="00230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4A7"/>
  </w:style>
  <w:style w:type="paragraph" w:styleId="NormalWeb">
    <w:name w:val="Normal (Web)"/>
    <w:basedOn w:val="Normal"/>
    <w:rsid w:val="002304A7"/>
    <w:pPr>
      <w:spacing w:after="0" w:line="240" w:lineRule="auto"/>
    </w:pPr>
    <w:rPr>
      <w:rFonts w:ascii="SimSun" w:eastAsia="SimSun" w:hAnsi="SimSun" w:cs="Times New Roman"/>
      <w:sz w:val="24"/>
      <w:szCs w:val="24"/>
      <w:lang w:val="en-US" w:eastAsia="zh-CN"/>
    </w:rPr>
  </w:style>
  <w:style w:type="paragraph" w:customStyle="1" w:styleId="Default">
    <w:name w:val="Default"/>
    <w:rsid w:val="00881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3e7a007bf5a44f88cf8cefaee5853ae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</TermName>
          <TermId xmlns="http://schemas.microsoft.com/office/infopath/2007/PartnerControls">e4c4c197-af52-447f-a775-5d78f66637da</TermId>
        </TermInfo>
      </Terms>
    </j3e7a007bf5a44f88cf8cefaee5853ae>
    <TaxCatchAll xmlns="022a26ed-5a3b-4d1b-a8bc-fd333cefd408">
      <Value>5</Value>
      <Value>29</Value>
      <Value>366</Value>
      <Value>8</Value>
      <Value>141</Value>
      <Value>107</Value>
      <Value>277</Value>
      <Value>238</Value>
    </TaxCatchAll>
    <df51ff02b7bf42e0b4592b766525b5d8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f45f6fb0-b173-415e-90e5-27bc8dd8209f</TermId>
        </TermInfo>
      </Terms>
    </df51ff02b7bf42e0b4592b766525b5d8>
    <l554ef22772a4ab29391b1fc65031c79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Development</TermName>
          <TermId xmlns="http://schemas.microsoft.com/office/infopath/2007/PartnerControls">5fe41fd4-d1df-4b3a-9f44-bda695f8b461</TermId>
        </TermInfo>
      </Terms>
    </l554ef22772a4ab29391b1fc65031c79>
    <g3358258828447f4916d7caa869bad76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Manager</TermName>
          <TermId xmlns="http://schemas.microsoft.com/office/infopath/2007/PartnerControls">65c62713-8c57-474e-a43e-b83845f7e709</TermId>
        </TermInfo>
      </Terms>
    </g3358258828447f4916d7caa869bad76>
    <NameAndTitle xmlns="022a26ed-5a3b-4d1b-a8bc-fd333cefd408">QA-89-06-097 RoHS template for free source</NameAndTitle>
    <f7d10ebd17924811a7147b52d305416e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Supplier Quality</TermName>
          <TermId xmlns="http://schemas.microsoft.com/office/infopath/2007/PartnerControls">5b7fc84a-136e-4783-87a7-d25f353a336d</TermId>
        </TermInfo>
      </Terms>
    </f7d10ebd17924811a7147b52d305416e>
    <Nextrevision xmlns="022a26ed-5a3b-4d1b-a8bc-fd333cefd408">2022-08-10T22:00:00+00:00</Nextrevision>
    <f3dab36956774912a265d2634a0b430a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RoHS</TermName>
          <TermId xmlns="http://schemas.microsoft.com/office/infopath/2007/PartnerControls">731e7e50-b02e-4d8e-8181-eb88d398d829</TermId>
        </TermInfo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040e6257-136b-4cca-a94c-b84fd863bec7</TermId>
        </TermInfo>
      </Terms>
    </f3dab36956774912a265d2634a0b430a>
    <Documentresponsible xmlns="022a26ed-5a3b-4d1b-a8bc-fd333cefd408">
      <UserInfo>
        <DisplayName>Mirsad Avdic</DisplayName>
        <AccountId>844</AccountId>
        <AccountType/>
      </UserInfo>
    </Documentresponsible>
    <Reference__To__Procedure xmlns="e6b8b9e2-ea12-406b-9f76-0ba1b03a8ef6">931</Reference__To__Procedure>
    <Repeat_Filename xmlns="022a26ed-5a3b-4d1b-a8bc-fd333cefd408">QA-89-06-097</Repeat_Filename>
    <e693a31ea7c24a0392343badb41eab01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fcbed20a-ecb5-4e24-9ee2-87733cf7d492</TermId>
        </TermInfo>
      </Terms>
    </e693a31ea7c24a0392343badb41eab01>
    <DocStatus xmlns="8bb1ea02-96cb-4ac6-ab15-4a0c68609671">active</Doc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pportingDocument_en" ma:contentTypeID="0x010100E94B53DC9AF0B747B22ABCA8D40D8D44002247F17A214978449677B2EEA75559C80074A5518FD830324280F2AEACE2A67A3C" ma:contentTypeVersion="13" ma:contentTypeDescription="Supporting Document english" ma:contentTypeScope="" ma:versionID="ebd535c85cb81d4d2d491a6fdb8fd02f">
  <xsd:schema xmlns:xsd="http://www.w3.org/2001/XMLSchema" xmlns:xs="http://www.w3.org/2001/XMLSchema" xmlns:p="http://schemas.microsoft.com/office/2006/metadata/properties" xmlns:ns1="e6b8b9e2-ea12-406b-9f76-0ba1b03a8ef6" xmlns:ns3="022a26ed-5a3b-4d1b-a8bc-fd333cefd408" xmlns:ns4="8bb1ea02-96cb-4ac6-ab15-4a0c68609671" targetNamespace="http://schemas.microsoft.com/office/2006/metadata/properties" ma:root="true" ma:fieldsID="f732fa0f633c5ae4908dfa6e1d2d16df" ns1:_="" ns3:_="" ns4:_="">
    <xsd:import namespace="e6b8b9e2-ea12-406b-9f76-0ba1b03a8ef6"/>
    <xsd:import namespace="022a26ed-5a3b-4d1b-a8bc-fd333cefd408"/>
    <xsd:import namespace="8bb1ea02-96cb-4ac6-ab15-4a0c68609671"/>
    <xsd:element name="properties">
      <xsd:complexType>
        <xsd:sequence>
          <xsd:element name="documentManagement">
            <xsd:complexType>
              <xsd:all>
                <xsd:element ref="ns1:Reference__To__Procedure" minOccurs="0"/>
                <xsd:element ref="ns3:Documentresponsible"/>
                <xsd:element ref="ns3:Nextrevision"/>
                <xsd:element ref="ns3:l554ef22772a4ab29391b1fc65031c79" minOccurs="0"/>
                <xsd:element ref="ns3:f7d10ebd17924811a7147b52d305416e" minOccurs="0"/>
                <xsd:element ref="ns3:g3358258828447f4916d7caa869bad76" minOccurs="0"/>
                <xsd:element ref="ns3:f3dab36956774912a265d2634a0b430a" minOccurs="0"/>
                <xsd:element ref="ns3:j3e7a007bf5a44f88cf8cefaee5853ae" minOccurs="0"/>
                <xsd:element ref="ns3:df51ff02b7bf42e0b4592b766525b5d8" minOccurs="0"/>
                <xsd:element ref="ns3:NameAndTitle" minOccurs="0"/>
                <xsd:element ref="ns3:TaxCatchAll" minOccurs="0"/>
                <xsd:element ref="ns3:e693a31ea7c24a0392343badb41eab01" minOccurs="0"/>
                <xsd:element ref="ns3:TaxCatchAllLabel" minOccurs="0"/>
                <xsd:element ref="ns3:Repeat_Filename" minOccurs="0"/>
                <xsd:element ref="ns4:MediaServiceAutoKeyPoints" minOccurs="0"/>
                <xsd:element ref="ns4:MediaServiceKeyPoints" minOccurs="0"/>
                <xsd:element ref="ns1:SharedWithUsers" minOccurs="0"/>
                <xsd:element ref="ns1:SharedWithDetails" minOccurs="0"/>
                <xsd:element ref="ns4: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8b9e2-ea12-406b-9f76-0ba1b03a8ef6" elementFormDefault="qualified">
    <xsd:import namespace="http://schemas.microsoft.com/office/2006/documentManagement/types"/>
    <xsd:import namespace="http://schemas.microsoft.com/office/infopath/2007/PartnerControls"/>
    <xsd:element name="Reference__To__Procedure" ma:index="0" nillable="true" ma:displayName="Reference__To__Procedure" ma:description="Reference to company or group procedure" ma:list="{4cce9941-15e7-4e0d-809a-9e827ff0388a}" ma:internalName="Reference__To__Procedure" ma:showField="Repeat_Filename" ma:web="e6b8b9e2-ea12-406b-9f76-0ba1b03a8ef6">
      <xsd:simpleType>
        <xsd:restriction base="dms:Lookup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a26ed-5a3b-4d1b-a8bc-fd333cefd408" elementFormDefault="qualified">
    <xsd:import namespace="http://schemas.microsoft.com/office/2006/documentManagement/types"/>
    <xsd:import namespace="http://schemas.microsoft.com/office/infopath/2007/PartnerControls"/>
    <xsd:element name="Documentresponsible" ma:index="3" ma:displayName="Document responsible" ma:list="UserInfo" ma:SharePointGroup="0" ma:internalName="Documentresponsi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revision" ma:index="10" ma:displayName="Next revision" ma:format="DateOnly" ma:internalName="Nextrevision" ma:readOnly="false">
      <xsd:simpleType>
        <xsd:restriction base="dms:DateTime"/>
      </xsd:simpleType>
    </xsd:element>
    <xsd:element name="l554ef22772a4ab29391b1fc65031c79" ma:index="13" ma:taxonomy="true" ma:internalName="l554ef22772a4ab29391b1fc65031c79" ma:taxonomyFieldName="Mainprocess" ma:displayName="Main process" ma:readOnly="false" ma:fieldId="{5554ef22-772a-4ab2-9391-b1fc65031c79}" ma:sspId="298f879a-8fbf-4259-99e5-e6d2137a5dca" ma:termSetId="8fec445e-2085-4929-b2c7-6639253955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d10ebd17924811a7147b52d305416e" ma:index="15" ma:taxonomy="true" ma:internalName="f7d10ebd17924811a7147b52d305416e" ma:taxonomyFieldName="Subprocess" ma:displayName="Sub process" ma:readOnly="false" ma:fieldId="{f7d10ebd-1792-4811-a714-7b52d305416e}" ma:sspId="298f879a-8fbf-4259-99e5-e6d2137a5dca" ma:termSetId="c037fd64-82a4-4812-9dcb-20be4e43a8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58258828447f4916d7caa869bad76" ma:index="17" ma:taxonomy="true" ma:internalName="g3358258828447f4916d7caa869bad76" ma:taxonomyFieldName="Subprocessresponsible" ma:displayName="Sub process responsible" ma:readOnly="false" ma:fieldId="{03358258-8284-47f4-916d-7caa869bad76}" ma:sspId="298f879a-8fbf-4259-99e5-e6d2137a5dca" ma:termSetId="5b96efc9-4c39-4de9-82d5-dc7111a869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dab36956774912a265d2634a0b430a" ma:index="19" nillable="true" ma:taxonomy="true" ma:internalName="f3dab36956774912a265d2634a0b430a" ma:taxonomyFieldName="Topic" ma:displayName="Topic" ma:readOnly="false" ma:default="" ma:fieldId="{f3dab369-5677-4912-a265-d2634a0b430a}" ma:taxonomyMulti="true" ma:sspId="298f879a-8fbf-4259-99e5-e6d2137a5dca" ma:termSetId="3d318d39-b4b2-4f49-96f8-8000d8ec86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e7a007bf5a44f88cf8cefaee5853ae" ma:index="21" ma:taxonomy="true" ma:internalName="j3e7a007bf5a44f88cf8cefaee5853ae" ma:taxonomyFieldName="Scope" ma:displayName="Scope" ma:readOnly="false" ma:default="" ma:fieldId="{33e7a007-bf5a-44f8-8cf8-cefaee5853ae}" ma:sspId="298f879a-8fbf-4259-99e5-e6d2137a5dca" ma:termSetId="6ab2234f-4822-484e-8980-6b8d03e3c261" ma:anchorId="c7ef3124-6e7d-4952-a76c-9fb3b3711512" ma:open="false" ma:isKeyword="false">
      <xsd:complexType>
        <xsd:sequence>
          <xsd:element ref="pc:Terms" minOccurs="0" maxOccurs="1"/>
        </xsd:sequence>
      </xsd:complexType>
    </xsd:element>
    <xsd:element name="df51ff02b7bf42e0b4592b766525b5d8" ma:index="22" ma:taxonomy="true" ma:internalName="df51ff02b7bf42e0b4592b766525b5d8" ma:taxonomyFieldName="Language1" ma:displayName="Language" ma:readOnly="false" ma:fieldId="{df51ff02-b7bf-42e0-b459-2b766525b5d8}" ma:sspId="298f879a-8fbf-4259-99e5-e6d2137a5dca" ma:termSetId="5f75a826-98e0-4b98-9c2a-017a886204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meAndTitle" ma:index="23" nillable="true" ma:displayName="NameAndTitle" ma:default="" ma:description="Column to be filled with a concatenated document name and title" ma:hidden="true" ma:internalName="NameAndTitle" ma:readOnly="false">
      <xsd:simpleType>
        <xsd:restriction base="dms:Text">
          <xsd:maxLength value="255"/>
        </xsd:restriction>
      </xsd:simpleType>
    </xsd:element>
    <xsd:element name="TaxCatchAll" ma:index="24" nillable="true" ma:displayName="Taxonomy Catch All Column" ma:hidden="true" ma:list="{426a3593-7866-4ba7-bfdd-ebc387850f4e}" ma:internalName="TaxCatchAll" ma:showField="CatchAllData" ma:web="e6b8b9e2-ea12-406b-9f76-0ba1b03a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93a31ea7c24a0392343badb41eab01" ma:index="25" ma:taxonomy="true" ma:internalName="e693a31ea7c24a0392343badb41eab01" ma:taxonomyFieldName="DocType" ma:displayName="DocType" ma:default="" ma:fieldId="{e693a31e-a7c2-4a03-9234-3badb41eab01}" ma:sspId="298f879a-8fbf-4259-99e5-e6d2137a5dca" ma:termSetId="1cf53c05-c4ef-4d48-b92a-9e76166f3c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26a3593-7866-4ba7-bfdd-ebc387850f4e}" ma:internalName="TaxCatchAllLabel" ma:readOnly="true" ma:showField="CatchAllDataLabel" ma:web="e6b8b9e2-ea12-406b-9f76-0ba1b03a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peat_Filename" ma:index="27" nillable="true" ma:displayName="Repeat_Filename" ma:default="" ma:hidden="true" ma:internalName="Repeat_File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ea02-96cb-4ac6-ab15-4a0c68609671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Status" ma:index="33" nillable="true" ma:displayName="DocStatus" ma:hidden="true" ma:internalName="DocStatu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98f879a-8fbf-4259-99e5-e6d2137a5dca" ContentTypeId="0x010100E94B53DC9AF0B747B22ABCA8D40D8D44" PreviousValue="false" LastSyncTimeStamp="2022-01-24T11:25:05.44Z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4B5FEF9-F16E-4297-B699-EE8B2EFE2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BBD8D-E5D7-4B49-956E-970F33ACC666}">
  <ds:schemaRefs>
    <ds:schemaRef ds:uri="http://schemas.microsoft.com/office/2006/metadata/properties"/>
    <ds:schemaRef ds:uri="http://schemas.microsoft.com/office/infopath/2007/PartnerControls"/>
    <ds:schemaRef ds:uri="022a26ed-5a3b-4d1b-a8bc-fd333cefd408"/>
    <ds:schemaRef ds:uri="e6b8b9e2-ea12-406b-9f76-0ba1b03a8ef6"/>
    <ds:schemaRef ds:uri="8bb1ea02-96cb-4ac6-ab15-4a0c68609671"/>
  </ds:schemaRefs>
</ds:datastoreItem>
</file>

<file path=customXml/itemProps3.xml><?xml version="1.0" encoding="utf-8"?>
<ds:datastoreItem xmlns:ds="http://schemas.openxmlformats.org/officeDocument/2006/customXml" ds:itemID="{332F0D3B-F7C4-4C02-B79F-983A7EA2E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8b9e2-ea12-406b-9f76-0ba1b03a8ef6"/>
    <ds:schemaRef ds:uri="022a26ed-5a3b-4d1b-a8bc-fd333cefd408"/>
    <ds:schemaRef ds:uri="8bb1ea02-96cb-4ac6-ab15-4a0c68609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EB3EA-445E-4A05-9C90-A2EA41A2DE2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95D6EA6-C709-4A9E-9992-5CC3A075870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RoHS template</vt:lpstr>
    </vt:vector>
  </TitlesOfParts>
  <Company>LINAK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RoHS template for free source</dc:title>
  <dc:subject/>
  <dc:creator>Mirsad Avdic</dc:creator>
  <cp:keywords>QA-89-06-097</cp:keywords>
  <dc:description/>
  <cp:lastModifiedBy>Mirsad Avdic</cp:lastModifiedBy>
  <cp:revision>2</cp:revision>
  <dcterms:created xsi:type="dcterms:W3CDTF">2022-05-17T13:50:00Z</dcterms:created>
  <dcterms:modified xsi:type="dcterms:W3CDTF">2022-05-17T13:50:00Z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0x010100E94B53DC9AF0B747B22ABCA8D40D8D44002247F17A214978449677B2EEA75559C80074A5518FD830324280F2AEACE2A67A3C</vt:lpwstr>
  </property>
  <property fmtid="{D5CDD505-2E9C-101B-9397-08002B2CF9AE}" pid="3" name="_dlc_policyId">
    <vt:lpwstr>/LINAKDocuments/SupportingDocs</vt:lpwstr>
  </property>
  <property fmtid="{D5CDD505-2E9C-101B-9397-08002B2CF9AE}" pid="4" name="ItemRetentionFormula">
    <vt:lpwstr>&lt;formula offset="1" unit="days" /&gt;</vt:lpwstr>
  </property>
  <property fmtid="{D5CDD505-2E9C-101B-9397-08002B2CF9AE}" pid="5" name="_dlc_DocIdItemGuid">
    <vt:lpwstr>946c8654-c7f0-4ce8-9348-ad36154d1938</vt:lpwstr>
  </property>
  <property fmtid="{D5CDD505-2E9C-101B-9397-08002B2CF9AE}" pid="6" name="Topic">
    <vt:lpwstr>107;#RoHS|731e7e50-b02e-4d8e-8181-eb88d398d829;#366;#Product Compliance|040e6257-136b-4cca-a94c-b84fd863bec7</vt:lpwstr>
  </property>
  <property fmtid="{D5CDD505-2E9C-101B-9397-08002B2CF9AE}" pid="7" name="Subprocessresponsible">
    <vt:lpwstr>238;#Quality Manager|65c62713-8c57-474e-a43e-b83845f7e709</vt:lpwstr>
  </property>
  <property fmtid="{D5CDD505-2E9C-101B-9397-08002B2CF9AE}" pid="8" name="Subprocess">
    <vt:lpwstr>141;#Supplier Quality|5b7fc84a-136e-4783-87a7-d25f353a336d</vt:lpwstr>
  </property>
  <property fmtid="{D5CDD505-2E9C-101B-9397-08002B2CF9AE}" pid="9" name="Language1">
    <vt:lpwstr>8;#English|f45f6fb0-b173-415e-90e5-27bc8dd8209f</vt:lpwstr>
  </property>
  <property fmtid="{D5CDD505-2E9C-101B-9397-08002B2CF9AE}" pid="10" name="DocumentType">
    <vt:lpwstr/>
  </property>
  <property fmtid="{D5CDD505-2E9C-101B-9397-08002B2CF9AE}" pid="11" name="DocType">
    <vt:lpwstr>277;#Template|fcbed20a-ecb5-4e24-9ee2-87733cf7d492</vt:lpwstr>
  </property>
  <property fmtid="{D5CDD505-2E9C-101B-9397-08002B2CF9AE}" pid="12" name="Mainprocess">
    <vt:lpwstr>29;#Product Development|5fe41fd4-d1df-4b3a-9f44-bda695f8b461</vt:lpwstr>
  </property>
  <property fmtid="{D5CDD505-2E9C-101B-9397-08002B2CF9AE}" pid="13" name="Scope">
    <vt:lpwstr>5;#GROUP|e4c4c197-af52-447f-a775-5d78f66637da</vt:lpwstr>
  </property>
  <property fmtid="{D5CDD505-2E9C-101B-9397-08002B2CF9AE}" pid="14" name="WorkflowChangePath">
    <vt:lpwstr>c056d062-e9c2-4cdd-8f18-a8c5e9212a13,4;9eba89a2-0fdd-4d13-add4-d8b81a066d0a,5;c056d062-e9c2-4cdd-8f18-a8c5e9212a13,7;9eba89a2-0fdd-4d13-add4-d8b81a066d0a,8;9eba89a2-0fdd-4d13-add4-d8b81a066d0a,10;9eba89a2-0fdd-4d13-add4-d8b81a066d0a,12;9eba89a2-0fdd-4d13-9eba89a2-0fdd-4d13-add4-d8b81a066d0a,18;9eba89a2-0fdd-4d13-add4-d8b81a066d0a,20;9eba89a2-0fdd-4d13-add4-d8b81a066d0a,23;9eba89a2-0fdd-4d13-add4-d8b81a066d0a,28;</vt:lpwstr>
  </property>
  <property fmtid="{D5CDD505-2E9C-101B-9397-08002B2CF9AE}" pid="15" name="SortCol">
    <vt:lpwstr>GP020TemplRoHS template</vt:lpwstr>
  </property>
  <property fmtid="{D5CDD505-2E9C-101B-9397-08002B2CF9AE}" pid="16" name="_dlc_LastRun">
    <vt:lpwstr>07/13/2021 06:17:22</vt:lpwstr>
  </property>
  <property fmtid="{D5CDD505-2E9C-101B-9397-08002B2CF9AE}" pid="17" name="_dlc_ItemStageId">
    <vt:lpwstr>7</vt:lpwstr>
  </property>
</Properties>
</file>